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D349E2" w:rsidRPr="002B1843" w14:paraId="7D787A86" w14:textId="77777777" w:rsidTr="00D349E2">
        <w:trPr>
          <w:trHeight w:val="200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0DB0" w14:textId="77777777" w:rsidR="00D349E2" w:rsidRPr="002B1843" w:rsidRDefault="00D349E2" w:rsidP="002B1843">
            <w:pPr>
              <w:spacing w:after="0" w:line="240" w:lineRule="auto"/>
              <w:ind w:right="-1532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0"/>
            </w:tblGrid>
            <w:tr w:rsidR="00D349E2" w:rsidRPr="002B1843" w14:paraId="5BA3C150" w14:textId="77777777" w:rsidTr="00D349E2">
              <w:trPr>
                <w:trHeight w:val="2005"/>
                <w:tblCellSpacing w:w="0" w:type="dxa"/>
                <w:jc w:val="center"/>
              </w:trPr>
              <w:tc>
                <w:tcPr>
                  <w:tcW w:w="8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CBAE177" w14:textId="77777777" w:rsidR="00D349E2" w:rsidRPr="002B1843" w:rsidRDefault="00D349E2" w:rsidP="002B1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2B1843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</w:rPr>
                    <w:t>Allocation Panel Sign Up</w:t>
                  </w:r>
                  <w:r w:rsidR="007145A3">
                    <w:rPr>
                      <w:rFonts w:ascii="Calibri" w:eastAsia="Times New Roman" w:hAnsi="Calibri" w:cs="Times New Roman"/>
                      <w:b/>
                      <w:color w:val="000000"/>
                      <w:sz w:val="28"/>
                      <w:szCs w:val="28"/>
                    </w:rPr>
                    <w:t xml:space="preserve"> Sheet</w:t>
                  </w:r>
                </w:p>
                <w:p w14:paraId="58688BD7" w14:textId="77777777" w:rsidR="00D349E2" w:rsidRDefault="00D349E2" w:rsidP="002B1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 wp14:anchorId="4662168C" wp14:editId="3C07E2E2">
                        <wp:simplePos x="0" y="0"/>
                        <wp:positionH relativeFrom="column">
                          <wp:posOffset>3244850</wp:posOffset>
                        </wp:positionH>
                        <wp:positionV relativeFrom="paragraph">
                          <wp:posOffset>153670</wp:posOffset>
                        </wp:positionV>
                        <wp:extent cx="1873250" cy="584200"/>
                        <wp:effectExtent l="0" t="0" r="0" b="6350"/>
                        <wp:wrapNone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325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4384" behindDoc="0" locked="0" layoutInCell="1" allowOverlap="1" wp14:anchorId="1597D2C5" wp14:editId="7C7D7ACC">
                        <wp:simplePos x="0" y="0"/>
                        <wp:positionH relativeFrom="column">
                          <wp:posOffset>293370</wp:posOffset>
                        </wp:positionH>
                        <wp:positionV relativeFrom="paragraph">
                          <wp:posOffset>74930</wp:posOffset>
                        </wp:positionV>
                        <wp:extent cx="2819400" cy="762000"/>
                        <wp:effectExtent l="0" t="0" r="0" b="0"/>
                        <wp:wrapNone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19400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DC98974" w14:textId="77777777" w:rsidR="00D349E2" w:rsidRDefault="00D349E2" w:rsidP="002B1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  <w:p w14:paraId="77AAF284" w14:textId="77777777" w:rsidR="00D349E2" w:rsidRDefault="00D349E2" w:rsidP="002B184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  <w:p w14:paraId="7426A7D0" w14:textId="77777777" w:rsidR="00D349E2" w:rsidRDefault="00D349E2" w:rsidP="002B1843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14:paraId="0A00CC21" w14:textId="77777777" w:rsidR="00D349E2" w:rsidRPr="002B1843" w:rsidRDefault="00D349E2" w:rsidP="002B1843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2B1843">
                    <w:rPr>
                      <w:rFonts w:ascii="Calibri" w:eastAsia="Times New Roman" w:hAnsi="Calibri" w:cs="Times New Roman"/>
                      <w:b/>
                    </w:rPr>
                    <w:t>United Way South Sarasota County</w:t>
                  </w:r>
                </w:p>
              </w:tc>
            </w:tr>
          </w:tbl>
          <w:p w14:paraId="343C0429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631" w:rsidRPr="002B1843" w14:paraId="58FA7343" w14:textId="77777777" w:rsidTr="00D349E2">
        <w:trPr>
          <w:trHeight w:val="515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12015A86" w14:textId="77777777" w:rsidR="001D7631" w:rsidRPr="002B1843" w:rsidRDefault="001D7631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49E2" w:rsidRPr="002B1843" w14:paraId="6937F056" w14:textId="77777777" w:rsidTr="00D349E2">
        <w:trPr>
          <w:trHeight w:val="515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1B24AE1B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First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and last </w:t>
            </w: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name:</w:t>
            </w:r>
          </w:p>
        </w:tc>
      </w:tr>
      <w:tr w:rsidR="00D349E2" w:rsidRPr="002B1843" w14:paraId="432ABB68" w14:textId="77777777" w:rsidTr="00D349E2">
        <w:trPr>
          <w:trHeight w:val="493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220C0BBB" w14:textId="77777777" w:rsidR="00D349E2" w:rsidRPr="002B1843" w:rsidRDefault="00D349E2" w:rsidP="00AA4A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Email address </w:t>
            </w:r>
            <w:r w:rsidR="00AA4A72">
              <w:rPr>
                <w:rFonts w:ascii="Calibri" w:eastAsia="Times New Roman" w:hAnsi="Calibri" w:cs="Times New Roman"/>
                <w:b/>
                <w:bCs/>
                <w:color w:val="000000"/>
              </w:rPr>
              <w:t>best to receive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allocation materials</w:t>
            </w:r>
            <w:r w:rsidR="00AA4A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at-</w:t>
            </w:r>
          </w:p>
        </w:tc>
      </w:tr>
      <w:tr w:rsidR="00D349E2" w:rsidRPr="002B1843" w14:paraId="7ADC67F0" w14:textId="77777777" w:rsidTr="00D349E2">
        <w:trPr>
          <w:trHeight w:val="420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96460A4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Employer:</w:t>
            </w:r>
          </w:p>
        </w:tc>
      </w:tr>
      <w:tr w:rsidR="00D349E2" w:rsidRPr="002B1843" w14:paraId="4928C22E" w14:textId="77777777" w:rsidTr="00D349E2">
        <w:trPr>
          <w:trHeight w:val="39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748C65C2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 Title:</w:t>
            </w:r>
          </w:p>
        </w:tc>
      </w:tr>
      <w:tr w:rsidR="00D349E2" w:rsidRPr="002B1843" w14:paraId="26A2408D" w14:textId="77777777" w:rsidTr="00D349E2">
        <w:trPr>
          <w:trHeight w:val="44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BAE3E8B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Work address:</w:t>
            </w:r>
          </w:p>
        </w:tc>
      </w:tr>
      <w:tr w:rsidR="00D349E2" w:rsidRPr="002B1843" w14:paraId="5CD28E93" w14:textId="77777777" w:rsidTr="00D349E2">
        <w:trPr>
          <w:trHeight w:val="408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99323D6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49E2" w:rsidRPr="002B1843" w14:paraId="6BF8C40D" w14:textId="77777777" w:rsidTr="00D349E2">
        <w:trPr>
          <w:trHeight w:val="468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14B48255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* Work phone:</w:t>
            </w:r>
          </w:p>
        </w:tc>
      </w:tr>
      <w:tr w:rsidR="00D349E2" w:rsidRPr="002B1843" w14:paraId="53145DE5" w14:textId="77777777" w:rsidTr="00D349E2">
        <w:trPr>
          <w:trHeight w:val="39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41862A5F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Home Address:</w:t>
            </w:r>
          </w:p>
        </w:tc>
      </w:tr>
      <w:tr w:rsidR="00D349E2" w:rsidRPr="002B1843" w14:paraId="2388F973" w14:textId="77777777" w:rsidTr="00D349E2">
        <w:trPr>
          <w:trHeight w:val="44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4F62FCCC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D349E2" w:rsidRPr="002B1843" w14:paraId="363AE77B" w14:textId="77777777" w:rsidTr="00D349E2">
        <w:trPr>
          <w:trHeight w:val="38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58D6745D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Home phone:</w:t>
            </w:r>
          </w:p>
        </w:tc>
      </w:tr>
      <w:tr w:rsidR="00D349E2" w:rsidRPr="002B1843" w14:paraId="035A5478" w14:textId="77777777" w:rsidTr="00D349E2">
        <w:trPr>
          <w:trHeight w:val="420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0CCF2F68" w14:textId="77777777" w:rsidR="00D349E2" w:rsidRPr="002B1843" w:rsidRDefault="00D349E2" w:rsidP="002B18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Do you belong to any non-profit boards?</w:t>
            </w:r>
          </w:p>
        </w:tc>
      </w:tr>
      <w:tr w:rsidR="00D349E2" w:rsidRPr="002B1843" w14:paraId="0086B212" w14:textId="77777777" w:rsidTr="00D349E2">
        <w:trPr>
          <w:trHeight w:val="468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3B672F19" w14:textId="77777777" w:rsidR="00D349E2" w:rsidRPr="002B1843" w:rsidRDefault="00D349E2" w:rsidP="00D34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349E2" w:rsidRPr="002B1843" w14:paraId="6020B034" w14:textId="77777777" w:rsidTr="00D349E2">
        <w:trPr>
          <w:trHeight w:val="480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4A6A03CD" w14:textId="77777777" w:rsidR="00D349E2" w:rsidRPr="002B1843" w:rsidRDefault="00D349E2" w:rsidP="009B7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 you volunteer at </w:t>
            </w:r>
            <w:r w:rsidR="009B7C2C">
              <w:rPr>
                <w:rFonts w:ascii="Calibri" w:eastAsia="Times New Roman" w:hAnsi="Calibri" w:cs="Times New Roman"/>
                <w:b/>
                <w:bCs/>
                <w:color w:val="000000"/>
              </w:rPr>
              <w:t>a local non-profit</w:t>
            </w: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agency?</w:t>
            </w:r>
          </w:p>
        </w:tc>
      </w:tr>
      <w:tr w:rsidR="001D7631" w:rsidRPr="002B1843" w14:paraId="722F66D6" w14:textId="77777777" w:rsidTr="00D349E2">
        <w:trPr>
          <w:trHeight w:val="480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6114B34C" w14:textId="77777777" w:rsidR="001D7631" w:rsidRPr="002B1843" w:rsidRDefault="001D7631" w:rsidP="009B7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D7631" w:rsidRPr="002B1843" w14:paraId="6B870E0E" w14:textId="77777777" w:rsidTr="00C80277">
        <w:trPr>
          <w:trHeight w:val="746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</w:tcPr>
          <w:p w14:paraId="1F892617" w14:textId="77777777" w:rsidR="001D7631" w:rsidRPr="00C80277" w:rsidRDefault="004728D1" w:rsidP="007145A3">
            <w:pPr>
              <w:jc w:val="center"/>
              <w:rPr>
                <w:rFonts w:ascii="Calibri" w:hAnsi="Calibri"/>
              </w:rPr>
            </w:pPr>
            <w:r w:rsidRPr="00C8027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Panel Members Requirements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7145A3">
              <w:rPr>
                <w:rFonts w:ascii="Calibri" w:eastAsia="Times New Roman" w:hAnsi="Calibri" w:cs="Times New Roman"/>
                <w:b/>
                <w:bCs/>
                <w:color w:val="000000"/>
              </w:rPr>
              <w:t>Local resident willing to objectively read, review and score 5 to 6 agency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grant applications in April </w:t>
            </w:r>
            <w:r w:rsidR="00C80277">
              <w:rPr>
                <w:rFonts w:ascii="Calibri" w:hAnsi="Calibri"/>
                <w:b/>
                <w:bCs/>
              </w:rPr>
              <w:t xml:space="preserve">with availability to </w:t>
            </w:r>
            <w:r w:rsidR="00C80277" w:rsidRPr="00C80277">
              <w:rPr>
                <w:rFonts w:ascii="Calibri" w:hAnsi="Calibri"/>
                <w:b/>
                <w:bCs/>
              </w:rPr>
              <w:t xml:space="preserve">dedicate approx. 6 – 8 </w:t>
            </w:r>
            <w:r w:rsidR="00C80277">
              <w:rPr>
                <w:rFonts w:ascii="Calibri" w:hAnsi="Calibri"/>
                <w:b/>
                <w:bCs/>
              </w:rPr>
              <w:t>hours</w:t>
            </w:r>
            <w:r w:rsidR="00C80277" w:rsidRPr="00C80277">
              <w:rPr>
                <w:rFonts w:ascii="Calibri" w:hAnsi="Calibri"/>
                <w:b/>
                <w:bCs/>
              </w:rPr>
              <w:t xml:space="preserve"> in </w:t>
            </w:r>
            <w:r w:rsidR="007145A3">
              <w:rPr>
                <w:rFonts w:ascii="Calibri" w:hAnsi="Calibri"/>
                <w:b/>
                <w:bCs/>
              </w:rPr>
              <w:t>May and</w:t>
            </w:r>
            <w:r w:rsidR="00C80277" w:rsidRPr="00C80277">
              <w:rPr>
                <w:rFonts w:ascii="Calibri" w:hAnsi="Calibri"/>
                <w:b/>
                <w:bCs/>
              </w:rPr>
              <w:t xml:space="preserve"> June for interviews and site visits.</w:t>
            </w:r>
          </w:p>
        </w:tc>
      </w:tr>
      <w:tr w:rsidR="00D349E2" w:rsidRPr="002B1843" w14:paraId="3DFE05D8" w14:textId="77777777" w:rsidTr="00D349E2">
        <w:trPr>
          <w:trHeight w:val="420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373316CA" w14:textId="77777777" w:rsidR="00D349E2" w:rsidRPr="002B1843" w:rsidRDefault="00D349E2" w:rsidP="00D349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28D1">
              <w:rPr>
                <w:rFonts w:ascii="Calibri" w:eastAsia="Times New Roman" w:hAnsi="Calibri" w:cs="Times New Roman"/>
                <w:b/>
                <w:bCs/>
                <w:color w:val="FF0000"/>
              </w:rPr>
              <w:t>Thank you for caring about South Sarasota County</w:t>
            </w:r>
          </w:p>
        </w:tc>
      </w:tr>
      <w:tr w:rsidR="00D349E2" w:rsidRPr="002B1843" w14:paraId="22A285BE" w14:textId="77777777" w:rsidTr="00D349E2">
        <w:trPr>
          <w:trHeight w:val="330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5330DBA" w14:textId="77777777" w:rsidR="00D349E2" w:rsidRPr="002B1843" w:rsidRDefault="00D349E2" w:rsidP="00D34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84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E652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UWSSC </w:t>
            </w:r>
            <w:r w:rsidR="007145A3">
              <w:rPr>
                <w:rFonts w:ascii="Calibri" w:eastAsia="Times New Roman" w:hAnsi="Calibri" w:cs="Times New Roman"/>
                <w:b/>
                <w:bCs/>
                <w:color w:val="000000"/>
              </w:rPr>
              <w:t>2015-2016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Funded agencies:</w:t>
            </w:r>
          </w:p>
        </w:tc>
      </w:tr>
      <w:tr w:rsidR="00D349E2" w:rsidRPr="002B1843" w14:paraId="02259E1C" w14:textId="77777777" w:rsidTr="00D349E2">
        <w:trPr>
          <w:trHeight w:val="373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4FF19673" w14:textId="77777777" w:rsidR="00D349E2" w:rsidRPr="002B1843" w:rsidRDefault="00E6528E" w:rsidP="00E65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Big Brother, Big Sisters;  Boys &amp; Girls Club ; Center of Hope;  Child Protection Center;  Children First;  Community for the Deaf &amp; Hard of Hearing;  Good Samaritan Pharmacy;  Englewood YMCA;  Epilepsy Services;  Family Network on Disabilities;  The Florida center;  Girl Scouts of the Suncoast;  Gulf Coast Legal;  Jewish Family Services;  Literacy Volunteer’s;  Loveland Center;  Lutheran Services; Meal on Wheels North Port;  Mental Health Communities;  North Port YMCA;  SPARCC;  Salvation Army;  Skye Family YMCA: Senior Friendship Centers; Teen Court; United Way 2.1.1.; Venice Area Mobile Meals</w:t>
            </w:r>
            <w:r w:rsidR="00CF46A0">
              <w:rPr>
                <w:rFonts w:ascii="Calibri" w:eastAsia="Times New Roman" w:hAnsi="Calibri" w:cs="Times New Roman"/>
                <w:b/>
                <w:bCs/>
                <w:color w:val="000000"/>
              </w:rPr>
              <w:t>; Englewood Community Care Clinic</w:t>
            </w:r>
          </w:p>
        </w:tc>
      </w:tr>
      <w:tr w:rsidR="00D349E2" w:rsidRPr="002B1843" w14:paraId="4AB502A0" w14:textId="77777777" w:rsidTr="00D349E2">
        <w:trPr>
          <w:trHeight w:val="468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14:paraId="782F53F6" w14:textId="77777777" w:rsidR="00D349E2" w:rsidRPr="002B1843" w:rsidRDefault="00E6528E" w:rsidP="00874A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New agency candidates</w:t>
            </w:r>
            <w:r w:rsidR="00874A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being considered 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7145A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2016-2017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UWSSC</w:t>
            </w:r>
            <w:r w:rsidR="009B7C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Forty Carrots’ Family Centers</w:t>
            </w:r>
            <w:r w:rsidR="002719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874A28">
              <w:rPr>
                <w:rFonts w:ascii="Calibri" w:eastAsia="Times New Roman" w:hAnsi="Calibri" w:cs="Times New Roman"/>
                <w:b/>
                <w:bCs/>
                <w:color w:val="000000"/>
              </w:rPr>
              <w:t>, Community Youth Development (CYD) and Family Promise</w:t>
            </w:r>
          </w:p>
        </w:tc>
      </w:tr>
    </w:tbl>
    <w:p w14:paraId="1D328114" w14:textId="77777777" w:rsidR="00D55E47" w:rsidRDefault="00D55E47" w:rsidP="001D7631">
      <w:pPr>
        <w:jc w:val="center"/>
      </w:pPr>
    </w:p>
    <w:p w14:paraId="358EA4A6" w14:textId="77777777" w:rsidR="00FC5563" w:rsidRDefault="00FC5563" w:rsidP="001D7631">
      <w:pPr>
        <w:jc w:val="center"/>
      </w:pPr>
      <w:r w:rsidRPr="00FC5563">
        <w:t>157 Havana Road, Venice, FL. 34292</w:t>
      </w:r>
      <w:r>
        <w:t xml:space="preserve"> </w:t>
      </w:r>
      <w:proofErr w:type="gramStart"/>
      <w:r>
        <w:t>*  941</w:t>
      </w:r>
      <w:proofErr w:type="gramEnd"/>
      <w:r>
        <w:t>-484-4811</w:t>
      </w:r>
    </w:p>
    <w:p w14:paraId="3C4F399D" w14:textId="77777777" w:rsidR="00370F1E" w:rsidRPr="00FC5563" w:rsidRDefault="007145A3" w:rsidP="001D7631">
      <w:pPr>
        <w:jc w:val="center"/>
      </w:pPr>
      <w:r>
        <w:t xml:space="preserve">Email back </w:t>
      </w:r>
      <w:proofErr w:type="gramStart"/>
      <w:r>
        <w:t>to :</w:t>
      </w:r>
      <w:proofErr w:type="gramEnd"/>
      <w:r>
        <w:t xml:space="preserve"> maryann</w:t>
      </w:r>
      <w:r w:rsidR="00370F1E">
        <w:t>@uwssc.com</w:t>
      </w:r>
    </w:p>
    <w:sectPr w:rsidR="00370F1E" w:rsidRPr="00FC5563" w:rsidSect="002B1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43"/>
    <w:rsid w:val="001D7631"/>
    <w:rsid w:val="002719F7"/>
    <w:rsid w:val="002B1843"/>
    <w:rsid w:val="00370F1E"/>
    <w:rsid w:val="004728D1"/>
    <w:rsid w:val="004B3121"/>
    <w:rsid w:val="007145A3"/>
    <w:rsid w:val="00874A28"/>
    <w:rsid w:val="00957C6B"/>
    <w:rsid w:val="009B7C2C"/>
    <w:rsid w:val="00AA4A72"/>
    <w:rsid w:val="00C55DC4"/>
    <w:rsid w:val="00C80277"/>
    <w:rsid w:val="00CF46A0"/>
    <w:rsid w:val="00D349E2"/>
    <w:rsid w:val="00D55E47"/>
    <w:rsid w:val="00DE0364"/>
    <w:rsid w:val="00E6528E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0F89"/>
  <w15:docId w15:val="{220C1A18-BAB2-480C-B8E2-E408768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5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Jim Noel</cp:lastModifiedBy>
  <cp:revision>2</cp:revision>
  <cp:lastPrinted>2016-01-18T19:36:00Z</cp:lastPrinted>
  <dcterms:created xsi:type="dcterms:W3CDTF">2019-11-26T02:39:00Z</dcterms:created>
  <dcterms:modified xsi:type="dcterms:W3CDTF">2019-11-26T02:39:00Z</dcterms:modified>
</cp:coreProperties>
</file>